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4243E" w14:textId="77777777" w:rsidR="003C3DB5" w:rsidRDefault="003C3DB5" w:rsidP="003C3DB5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Приложение 1</w:t>
      </w:r>
    </w:p>
    <w:p w14:paraId="56FF14C5" w14:textId="77777777" w:rsidR="003C3DB5" w:rsidRDefault="003C3DB5" w:rsidP="003C3DB5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 основной образовательной программе</w:t>
      </w:r>
    </w:p>
    <w:p w14:paraId="12CCB6E4" w14:textId="77777777" w:rsidR="003C3DB5" w:rsidRDefault="003C3DB5" w:rsidP="003C3DB5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основного общего образования, </w:t>
      </w:r>
    </w:p>
    <w:p w14:paraId="5290FCD4" w14:textId="186EF670" w:rsidR="003C3DB5" w:rsidRDefault="003C3DB5" w:rsidP="003C3DB5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утвержденной приказом от </w:t>
      </w:r>
      <w:r w:rsidR="000A3235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29</w:t>
      </w:r>
      <w:r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.08.202</w:t>
      </w:r>
      <w:r w:rsidR="000A3235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№1</w:t>
      </w:r>
      <w:r w:rsidR="000A3235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59</w:t>
      </w:r>
    </w:p>
    <w:p w14:paraId="1F402D1B" w14:textId="77777777" w:rsidR="003C3DB5" w:rsidRDefault="003C3DB5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C0F2159" w14:textId="77777777" w:rsidR="006E0F46" w:rsidRDefault="006E0F46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B7F4A8A" w14:textId="77777777" w:rsidR="006E0F46" w:rsidRDefault="006E0F46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5B900A" w14:textId="77777777" w:rsidR="006E0F46" w:rsidRDefault="006E0F46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CB18582" w14:textId="77777777" w:rsidR="006E0F46" w:rsidRDefault="006E0F46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15B96B5" w14:textId="77777777" w:rsidR="006E0F46" w:rsidRDefault="006E0F46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1B1665D" w14:textId="77777777" w:rsidR="006E0F46" w:rsidRDefault="006E0F46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B0B1A4" w14:textId="77777777" w:rsidR="006E0F46" w:rsidRDefault="006E0F46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E9B885E" w14:textId="77777777" w:rsidR="006E0F46" w:rsidRDefault="006E0F46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FCB59F0" w14:textId="77777777" w:rsidR="006E0F46" w:rsidRDefault="006E0F46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7461337" w14:textId="77777777" w:rsidR="006E0F46" w:rsidRDefault="006E0F46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65C2CAD" w14:textId="77777777" w:rsidR="006E0F46" w:rsidRDefault="006E0F46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92AC0E4" w14:textId="77777777" w:rsidR="006E0F46" w:rsidRDefault="006E0F46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836AEB6" w14:textId="77777777" w:rsidR="003C3DB5" w:rsidRDefault="003C3DB5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E1A1627" w14:textId="77777777" w:rsidR="000A3235" w:rsidRPr="00415775" w:rsidRDefault="000A3235" w:rsidP="000A3235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415775">
        <w:rPr>
          <w:rFonts w:ascii="Times New Roman" w:hAnsi="Times New Roman"/>
          <w:b/>
          <w:sz w:val="28"/>
        </w:rPr>
        <w:t>Рабочая программа</w:t>
      </w:r>
      <w:r w:rsidRPr="00415775">
        <w:rPr>
          <w:rFonts w:ascii="Times New Roman" w:hAnsi="Times New Roman"/>
          <w:b/>
          <w:sz w:val="32"/>
          <w:szCs w:val="32"/>
        </w:rPr>
        <w:t xml:space="preserve"> курса</w:t>
      </w:r>
    </w:p>
    <w:p w14:paraId="24CC497A" w14:textId="49D0E0C9" w:rsidR="00747441" w:rsidRDefault="000A3235" w:rsidP="000A3235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15775">
        <w:rPr>
          <w:rFonts w:ascii="Times New Roman" w:hAnsi="Times New Roman"/>
          <w:b/>
          <w:sz w:val="32"/>
          <w:szCs w:val="32"/>
        </w:rPr>
        <w:t>ВНЕУРОЧНОЙ   ДЕЯТЕЛЬНОСТИ</w:t>
      </w:r>
      <w:r w:rsidR="00104D64" w:rsidRPr="00104D64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14D96BB0" w14:textId="0BF3D8AE" w:rsidR="00104D64" w:rsidRPr="00104D64" w:rsidRDefault="00104D64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04D64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="00747441" w:rsidRPr="00747441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Юный археолог</w:t>
      </w:r>
      <w:r w:rsidRPr="00104D64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» </w:t>
      </w:r>
    </w:p>
    <w:p w14:paraId="7405042B" w14:textId="77777777" w:rsidR="00104D64" w:rsidRDefault="00104D64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F7DDF87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AF52C44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AAFE7AC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9578973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E40E410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A79E0C6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0B0F727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0066A3D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1265C30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7AB4F7F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21562CB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97BDB1C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F918EDF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E22E8B6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C4676F2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4DD9D0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3A9C75F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35253F0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86B0284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C4C642E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9AC3DF0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FD0D229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91B7505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136830B" w14:textId="4A8F47DB" w:rsidR="00104D64" w:rsidRDefault="00104D64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</w:t>
      </w:r>
      <w:r w:rsidR="00895A83">
        <w:rPr>
          <w:rFonts w:ascii="Times New Roman" w:hAnsi="Times New Roman" w:cs="Times New Roman"/>
          <w:b/>
          <w:sz w:val="24"/>
          <w:szCs w:val="24"/>
        </w:rPr>
        <w:t xml:space="preserve">учебного </w:t>
      </w:r>
      <w:r w:rsidR="000A3235">
        <w:rPr>
          <w:rFonts w:ascii="Times New Roman" w:hAnsi="Times New Roman" w:cs="Times New Roman"/>
          <w:b/>
          <w:sz w:val="24"/>
          <w:szCs w:val="24"/>
        </w:rPr>
        <w:t>курса</w:t>
      </w:r>
    </w:p>
    <w:p w14:paraId="4517470B" w14:textId="77777777" w:rsidR="00747441" w:rsidRDefault="00747441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B6A582" w14:textId="77777777" w:rsidR="00747441" w:rsidRPr="00747441" w:rsidRDefault="00747441" w:rsidP="0074744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7441">
        <w:rPr>
          <w:rFonts w:ascii="Times New Roman" w:hAnsi="Times New Roman" w:cs="Times New Roman"/>
          <w:bCs/>
          <w:sz w:val="24"/>
          <w:szCs w:val="24"/>
        </w:rPr>
        <w:t xml:space="preserve">Программа курса призвана заложить основы для изучения прошлого наших предков, их культуры, обычаев, быта, помочь школьникам осознать богатство традиций родного народа, познакомить учащихся с древнейшей историей Поволжья. Обучение по данной программе способствует всестороннему, многоаспектному развитию личности, подводит ребят к самостоятельному изучению истории родного края, формирует нравственные ориентиры, воспитывает чувство патриотизма и гордости у юных граждан России.  </w:t>
      </w:r>
    </w:p>
    <w:p w14:paraId="734DE767" w14:textId="003E8B6C" w:rsidR="00895A83" w:rsidRDefault="00747441" w:rsidP="0074744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7441">
        <w:rPr>
          <w:rFonts w:ascii="Times New Roman" w:hAnsi="Times New Roman" w:cs="Times New Roman"/>
          <w:bCs/>
          <w:sz w:val="24"/>
          <w:szCs w:val="24"/>
        </w:rPr>
        <w:t xml:space="preserve">В ходе изучения истории России учащиеся получают общие знания об исторических процессах и явлениях, о политической истории, внутренней и внешней политике государства, развитии культуры и искусства. Однако знакомство с историей родного края происходит фрагментарно и, как правило, рассматриваются только те события и факты, что нашли отражения в истории всей страны. Данный курс позволяет обратить внимание школьников на историю «творимую вокруг них». Кроме того, программа логично дополняет собой курс истории и краеведения, изучаемых в 5 классе наиболее полно раскрывая ранние этапы заселения нашего региона.  </w:t>
      </w:r>
    </w:p>
    <w:p w14:paraId="7A7770EB" w14:textId="3B57A4D6" w:rsidR="00747441" w:rsidRPr="00747441" w:rsidRDefault="00747441" w:rsidP="0074744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7441">
        <w:rPr>
          <w:rFonts w:ascii="Times New Roman" w:hAnsi="Times New Roman" w:cs="Times New Roman"/>
          <w:bCs/>
          <w:sz w:val="24"/>
          <w:szCs w:val="24"/>
        </w:rPr>
        <w:t xml:space="preserve">Обращение к данным археологии позволяет превратить историю родного края в «живую» историю, поскольку позволяет прикоснуться к артефактам того времени, письменных свидетельств о котором еще не имелось. Учитывая возрастные особенности школьников необходимо отметить, что им несомненно будет интересно почувствовать себя в роли археологов-первооткрывателей. Поэтому наряду с теоретическими занятиями, где учащиеся смогут узнать о том, что такое археология, о методике ведения раскопок, камеральной обработке находок и т.д., предусмотрены практические занятия призванные научить ребят правильно читать карту и ориентироваться на местности, наносить на план археологические памятники, ставить палатку, проводить обработку находок. Максимальное использование игровых, занимательных, активных практических форм работы – главная задача курса. Кроме того, курс позволяет реализовать поисково-проектный метод в обучении, даст учащимся возможность подготовить материалы для выступлений на школьных, городских и областных научных конференциях.  </w:t>
      </w:r>
    </w:p>
    <w:p w14:paraId="0EB35348" w14:textId="06E1696F" w:rsidR="00895A83" w:rsidRDefault="00895A83" w:rsidP="00895A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6C5C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учебного </w:t>
      </w:r>
      <w:r w:rsidR="000A3235">
        <w:rPr>
          <w:rFonts w:ascii="Times New Roman" w:hAnsi="Times New Roman" w:cs="Times New Roman"/>
          <w:b/>
          <w:sz w:val="24"/>
          <w:szCs w:val="24"/>
        </w:rPr>
        <w:t>курса</w:t>
      </w:r>
    </w:p>
    <w:p w14:paraId="0E96EEBA" w14:textId="35669A9D" w:rsidR="001A758E" w:rsidRDefault="001A758E" w:rsidP="00747441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14:paraId="23FBDA78" w14:textId="77777777" w:rsidR="00747441" w:rsidRPr="00747441" w:rsidRDefault="00747441" w:rsidP="0074744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7441">
        <w:rPr>
          <w:rFonts w:ascii="Times New Roman" w:hAnsi="Times New Roman" w:cs="Times New Roman"/>
          <w:bCs/>
          <w:sz w:val="24"/>
          <w:szCs w:val="24"/>
        </w:rPr>
        <w:t xml:space="preserve">У обучающегося будут сформированы:  </w:t>
      </w:r>
    </w:p>
    <w:p w14:paraId="0FF8FAFF" w14:textId="77777777" w:rsidR="00747441" w:rsidRPr="00747441" w:rsidRDefault="00747441" w:rsidP="0074744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7441">
        <w:rPr>
          <w:rFonts w:ascii="Times New Roman" w:hAnsi="Times New Roman" w:cs="Times New Roman"/>
          <w:bCs/>
          <w:sz w:val="24"/>
          <w:szCs w:val="24"/>
        </w:rPr>
        <w:t>•</w:t>
      </w:r>
      <w:r w:rsidRPr="00747441">
        <w:rPr>
          <w:rFonts w:ascii="Times New Roman" w:hAnsi="Times New Roman" w:cs="Times New Roman"/>
          <w:bCs/>
          <w:sz w:val="24"/>
          <w:szCs w:val="24"/>
        </w:rPr>
        <w:tab/>
        <w:t xml:space="preserve">чувства сопричастности и  гордости за свою Родину, народ и историю, осознание ответственности человека за общее благополучие,  </w:t>
      </w:r>
    </w:p>
    <w:p w14:paraId="5DC1D476" w14:textId="77777777" w:rsidR="00747441" w:rsidRPr="00747441" w:rsidRDefault="00747441" w:rsidP="0074744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7441">
        <w:rPr>
          <w:rFonts w:ascii="Times New Roman" w:hAnsi="Times New Roman" w:cs="Times New Roman"/>
          <w:bCs/>
          <w:sz w:val="24"/>
          <w:szCs w:val="24"/>
        </w:rPr>
        <w:t xml:space="preserve">• установка на здоровый образ жизни.  </w:t>
      </w:r>
    </w:p>
    <w:p w14:paraId="7000AC2C" w14:textId="77777777" w:rsidR="00747441" w:rsidRPr="00747441" w:rsidRDefault="00747441" w:rsidP="0074744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7441">
        <w:rPr>
          <w:rFonts w:ascii="Times New Roman" w:hAnsi="Times New Roman" w:cs="Times New Roman"/>
          <w:bCs/>
          <w:sz w:val="24"/>
          <w:szCs w:val="24"/>
        </w:rPr>
        <w:t xml:space="preserve">Обучающийся получит возможность для формирования:  </w:t>
      </w:r>
    </w:p>
    <w:p w14:paraId="64DA171B" w14:textId="77777777" w:rsidR="00747441" w:rsidRPr="00747441" w:rsidRDefault="00747441" w:rsidP="0074744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7441">
        <w:rPr>
          <w:rFonts w:ascii="Times New Roman" w:hAnsi="Times New Roman" w:cs="Times New Roman"/>
          <w:bCs/>
          <w:sz w:val="24"/>
          <w:szCs w:val="24"/>
        </w:rPr>
        <w:t>•</w:t>
      </w:r>
      <w:r w:rsidRPr="00747441">
        <w:rPr>
          <w:rFonts w:ascii="Times New Roman" w:hAnsi="Times New Roman" w:cs="Times New Roman"/>
          <w:bCs/>
          <w:sz w:val="24"/>
          <w:szCs w:val="24"/>
        </w:rPr>
        <w:tab/>
        <w:t xml:space="preserve">выраженной устойчивой учебно-познавательной мотивации учения;  </w:t>
      </w:r>
    </w:p>
    <w:p w14:paraId="1DB56238" w14:textId="77777777" w:rsidR="00747441" w:rsidRPr="00747441" w:rsidRDefault="00747441" w:rsidP="0074744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7441">
        <w:rPr>
          <w:rFonts w:ascii="Times New Roman" w:hAnsi="Times New Roman" w:cs="Times New Roman"/>
          <w:bCs/>
          <w:sz w:val="24"/>
          <w:szCs w:val="24"/>
        </w:rPr>
        <w:t>•</w:t>
      </w:r>
      <w:r w:rsidRPr="00747441">
        <w:rPr>
          <w:rFonts w:ascii="Times New Roman" w:hAnsi="Times New Roman" w:cs="Times New Roman"/>
          <w:bCs/>
          <w:sz w:val="24"/>
          <w:szCs w:val="24"/>
        </w:rPr>
        <w:tab/>
        <w:t xml:space="preserve">устойчивого учебно - познавательного интереса к новым общим способам решения задач;  </w:t>
      </w:r>
    </w:p>
    <w:p w14:paraId="3C465127" w14:textId="5285B80A" w:rsidR="00747441" w:rsidRPr="00747441" w:rsidRDefault="00747441" w:rsidP="0074744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7441">
        <w:rPr>
          <w:rFonts w:ascii="Times New Roman" w:hAnsi="Times New Roman" w:cs="Times New Roman"/>
          <w:bCs/>
          <w:sz w:val="24"/>
          <w:szCs w:val="24"/>
        </w:rPr>
        <w:t>•</w:t>
      </w:r>
      <w:r w:rsidRPr="00747441">
        <w:rPr>
          <w:rFonts w:ascii="Times New Roman" w:hAnsi="Times New Roman" w:cs="Times New Roman"/>
          <w:bCs/>
          <w:sz w:val="24"/>
          <w:szCs w:val="24"/>
        </w:rPr>
        <w:tab/>
        <w:t xml:space="preserve">установки на здоровый образ жизни и реализации в реальном поведении и поступках.  </w:t>
      </w:r>
    </w:p>
    <w:p w14:paraId="7680D8BD" w14:textId="5ABD6AA4" w:rsidR="00874E15" w:rsidRDefault="001A758E" w:rsidP="00747441">
      <w:pPr>
        <w:shd w:val="clear" w:color="auto" w:fill="FFFFFF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 w:rsidRPr="003B6C5C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</w:t>
      </w:r>
    </w:p>
    <w:p w14:paraId="0AF54856" w14:textId="77777777" w:rsidR="00747441" w:rsidRPr="00747441" w:rsidRDefault="00747441" w:rsidP="00747441">
      <w:pPr>
        <w:spacing w:after="29" w:line="259" w:lineRule="auto"/>
        <w:ind w:left="778"/>
        <w:jc w:val="both"/>
        <w:rPr>
          <w:rFonts w:ascii="Times New Roman" w:hAnsi="Times New Roman" w:cs="Times New Roman"/>
          <w:sz w:val="24"/>
          <w:szCs w:val="24"/>
        </w:rPr>
      </w:pPr>
    </w:p>
    <w:p w14:paraId="7EE4BD4A" w14:textId="77777777" w:rsidR="00747441" w:rsidRPr="00747441" w:rsidRDefault="00747441" w:rsidP="00747441">
      <w:pPr>
        <w:spacing w:after="11" w:line="270" w:lineRule="auto"/>
        <w:ind w:left="773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b/>
          <w:sz w:val="24"/>
          <w:szCs w:val="24"/>
        </w:rPr>
        <w:t xml:space="preserve">Регулятивные  </w:t>
      </w:r>
    </w:p>
    <w:p w14:paraId="283ECCF9" w14:textId="77777777" w:rsidR="00747441" w:rsidRPr="00747441" w:rsidRDefault="00747441" w:rsidP="00747441">
      <w:pPr>
        <w:ind w:left="773" w:right="89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Обучающийся научится:  </w:t>
      </w:r>
    </w:p>
    <w:p w14:paraId="0C4A4780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принимать и сохранять учебную задачу;  </w:t>
      </w:r>
    </w:p>
    <w:p w14:paraId="18A5A137" w14:textId="77777777" w:rsidR="00747441" w:rsidRPr="00747441" w:rsidRDefault="00747441" w:rsidP="00747441">
      <w:pPr>
        <w:numPr>
          <w:ilvl w:val="0"/>
          <w:numId w:val="9"/>
        </w:numPr>
        <w:spacing w:after="18" w:line="267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планировать свое действие в соответствии с поставленной задачей и условиями ее реализации, в том числе во внутреннем плане;  </w:t>
      </w:r>
    </w:p>
    <w:p w14:paraId="252678CC" w14:textId="77777777" w:rsidR="00747441" w:rsidRPr="00747441" w:rsidRDefault="00747441" w:rsidP="00747441">
      <w:pPr>
        <w:spacing w:after="18" w:line="267" w:lineRule="auto"/>
        <w:ind w:left="763" w:right="89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• осуществлять итоговый и пошаговый контроль по результату;  </w:t>
      </w:r>
    </w:p>
    <w:p w14:paraId="4FF4FE54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адекватно воспринимать оценку учителя;  </w:t>
      </w:r>
    </w:p>
    <w:p w14:paraId="04CDBCA7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lastRenderedPageBreak/>
        <w:t xml:space="preserve">различать способ и результат действия;  </w:t>
      </w:r>
    </w:p>
    <w:p w14:paraId="63CB07DD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вносить необходимые коррективы в действие после его завершения на основе его оценки и учета характера сделанных ошибок.  </w:t>
      </w:r>
    </w:p>
    <w:p w14:paraId="7EF9A823" w14:textId="77777777" w:rsidR="00747441" w:rsidRPr="00747441" w:rsidRDefault="00747441" w:rsidP="00747441">
      <w:pPr>
        <w:ind w:left="773" w:right="89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Обучающийся получит возможность научиться:  </w:t>
      </w:r>
    </w:p>
    <w:p w14:paraId="4AB43469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преобразовывать практическую задачу в познавательную;  </w:t>
      </w:r>
    </w:p>
    <w:p w14:paraId="7E4B76FC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осуществлять констатирующий и предвосхищающий контроль по результату и по способу действия,  </w:t>
      </w:r>
    </w:p>
    <w:p w14:paraId="30208F65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  </w:t>
      </w:r>
    </w:p>
    <w:p w14:paraId="6C29D441" w14:textId="77777777" w:rsidR="00747441" w:rsidRPr="00747441" w:rsidRDefault="00747441" w:rsidP="00747441">
      <w:pPr>
        <w:spacing w:after="33" w:line="259" w:lineRule="auto"/>
        <w:ind w:left="778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C0B528" w14:textId="77777777" w:rsidR="00747441" w:rsidRPr="00747441" w:rsidRDefault="00747441" w:rsidP="00747441">
      <w:pPr>
        <w:ind w:left="773" w:right="558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441">
        <w:rPr>
          <w:rFonts w:ascii="Times New Roman" w:hAnsi="Times New Roman" w:cs="Times New Roman"/>
          <w:b/>
          <w:sz w:val="24"/>
          <w:szCs w:val="24"/>
        </w:rPr>
        <w:t xml:space="preserve">Познавательные  </w:t>
      </w:r>
    </w:p>
    <w:p w14:paraId="4AF2769A" w14:textId="77777777" w:rsidR="00747441" w:rsidRPr="00747441" w:rsidRDefault="00747441" w:rsidP="00747441">
      <w:pPr>
        <w:ind w:left="773" w:right="5588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Обучающийся научится:  </w:t>
      </w:r>
    </w:p>
    <w:p w14:paraId="52BCDF31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осуществлять поиск необходимой информации для выполнения учебных </w:t>
      </w:r>
    </w:p>
    <w:p w14:paraId="32CB2E32" w14:textId="77777777" w:rsidR="00747441" w:rsidRPr="00747441" w:rsidRDefault="00747441" w:rsidP="00747441">
      <w:pPr>
        <w:ind w:left="773" w:right="89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заданий,  </w:t>
      </w:r>
    </w:p>
    <w:p w14:paraId="37B8145F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строить речевое высказывание в устной и письменной форме;  </w:t>
      </w:r>
    </w:p>
    <w:p w14:paraId="2BF2630B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 w:rsidRPr="00747441">
        <w:rPr>
          <w:rFonts w:ascii="Times New Roman" w:hAnsi="Times New Roman" w:cs="Times New Roman"/>
          <w:sz w:val="24"/>
          <w:szCs w:val="24"/>
        </w:rPr>
        <w:tab/>
        <w:t xml:space="preserve">анализ </w:t>
      </w:r>
      <w:r w:rsidRPr="00747441">
        <w:rPr>
          <w:rFonts w:ascii="Times New Roman" w:hAnsi="Times New Roman" w:cs="Times New Roman"/>
          <w:sz w:val="24"/>
          <w:szCs w:val="24"/>
        </w:rPr>
        <w:tab/>
        <w:t xml:space="preserve">объектов </w:t>
      </w:r>
      <w:r w:rsidRPr="00747441">
        <w:rPr>
          <w:rFonts w:ascii="Times New Roman" w:hAnsi="Times New Roman" w:cs="Times New Roman"/>
          <w:sz w:val="24"/>
          <w:szCs w:val="24"/>
        </w:rPr>
        <w:tab/>
        <w:t xml:space="preserve">с </w:t>
      </w:r>
      <w:r w:rsidRPr="00747441">
        <w:rPr>
          <w:rFonts w:ascii="Times New Roman" w:hAnsi="Times New Roman" w:cs="Times New Roman"/>
          <w:sz w:val="24"/>
          <w:szCs w:val="24"/>
        </w:rPr>
        <w:tab/>
        <w:t xml:space="preserve">выделением </w:t>
      </w:r>
      <w:r w:rsidRPr="00747441">
        <w:rPr>
          <w:rFonts w:ascii="Times New Roman" w:hAnsi="Times New Roman" w:cs="Times New Roman"/>
          <w:sz w:val="24"/>
          <w:szCs w:val="24"/>
        </w:rPr>
        <w:tab/>
        <w:t xml:space="preserve">существенных </w:t>
      </w:r>
      <w:r w:rsidRPr="00747441">
        <w:rPr>
          <w:rFonts w:ascii="Times New Roman" w:hAnsi="Times New Roman" w:cs="Times New Roman"/>
          <w:sz w:val="24"/>
          <w:szCs w:val="24"/>
        </w:rPr>
        <w:tab/>
        <w:t xml:space="preserve">и несущественных признаков;  </w:t>
      </w:r>
    </w:p>
    <w:p w14:paraId="0CCE715E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осуществлять синтез как составление целого из частей;  </w:t>
      </w:r>
    </w:p>
    <w:p w14:paraId="66DFEADA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проводить сравнение, классификацию по заданным критериям;  </w:t>
      </w:r>
    </w:p>
    <w:p w14:paraId="3741A6E1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причинно-следственные связи;  </w:t>
      </w:r>
    </w:p>
    <w:p w14:paraId="6CABDEFA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строить рассуждения в форме связи простых суждений об объекте, его строении, свойствах и связях.  </w:t>
      </w:r>
    </w:p>
    <w:p w14:paraId="1896037A" w14:textId="77777777" w:rsidR="00747441" w:rsidRPr="00747441" w:rsidRDefault="00747441" w:rsidP="00747441">
      <w:pPr>
        <w:ind w:left="773" w:right="89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Обучающийся получит возможность научиться:  </w:t>
      </w:r>
    </w:p>
    <w:p w14:paraId="4E100D1A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осуществлять расширенный поиск информации с использованием ресурсов библиотек и Интернета;  </w:t>
      </w:r>
    </w:p>
    <w:p w14:paraId="58D3779C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осознанно и произвольно строить речевое высказывание в устной и письменной форме;  </w:t>
      </w:r>
    </w:p>
    <w:p w14:paraId="43A07B5B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осуществлять синтез как составление целого из частей, самостоятельно достраивая и восполняя недостающие компоненты;  </w:t>
      </w:r>
    </w:p>
    <w:p w14:paraId="7EA92A2C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 w:rsidRPr="00747441">
        <w:rPr>
          <w:rFonts w:ascii="Times New Roman" w:hAnsi="Times New Roman" w:cs="Times New Roman"/>
          <w:sz w:val="24"/>
          <w:szCs w:val="24"/>
        </w:rPr>
        <w:tab/>
        <w:t xml:space="preserve">сравнение, </w:t>
      </w:r>
      <w:r w:rsidRPr="00747441">
        <w:rPr>
          <w:rFonts w:ascii="Times New Roman" w:hAnsi="Times New Roman" w:cs="Times New Roman"/>
          <w:sz w:val="24"/>
          <w:szCs w:val="24"/>
        </w:rPr>
        <w:tab/>
        <w:t xml:space="preserve">классификацию, </w:t>
      </w:r>
      <w:r w:rsidRPr="00747441">
        <w:rPr>
          <w:rFonts w:ascii="Times New Roman" w:hAnsi="Times New Roman" w:cs="Times New Roman"/>
          <w:sz w:val="24"/>
          <w:szCs w:val="24"/>
        </w:rPr>
        <w:tab/>
        <w:t xml:space="preserve">самостоятельно </w:t>
      </w:r>
      <w:r w:rsidRPr="00747441">
        <w:rPr>
          <w:rFonts w:ascii="Times New Roman" w:hAnsi="Times New Roman" w:cs="Times New Roman"/>
          <w:sz w:val="24"/>
          <w:szCs w:val="24"/>
        </w:rPr>
        <w:tab/>
        <w:t xml:space="preserve">выбирая основания и критерии для указанных логических операций;  </w:t>
      </w:r>
    </w:p>
    <w:p w14:paraId="3AC3CB34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строить логическое рассуждение, включающее установление причинно - следственных связей.  </w:t>
      </w:r>
    </w:p>
    <w:p w14:paraId="04574F0E" w14:textId="77777777" w:rsidR="00747441" w:rsidRPr="00747441" w:rsidRDefault="00747441" w:rsidP="00747441">
      <w:pPr>
        <w:spacing w:after="33" w:line="259" w:lineRule="auto"/>
        <w:ind w:left="778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80724D" w14:textId="77777777" w:rsidR="00747441" w:rsidRPr="00747441" w:rsidRDefault="00747441" w:rsidP="00747441">
      <w:pPr>
        <w:spacing w:after="11" w:line="270" w:lineRule="auto"/>
        <w:ind w:left="773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b/>
          <w:sz w:val="24"/>
          <w:szCs w:val="24"/>
        </w:rPr>
        <w:t xml:space="preserve">Коммуникативные  </w:t>
      </w:r>
    </w:p>
    <w:p w14:paraId="6EADBFDF" w14:textId="77777777" w:rsidR="00747441" w:rsidRPr="00747441" w:rsidRDefault="00747441" w:rsidP="00747441">
      <w:pPr>
        <w:ind w:left="773" w:right="89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Обучающийся научится:  </w:t>
      </w:r>
    </w:p>
    <w:p w14:paraId="1AA6CE4B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  </w:t>
      </w:r>
    </w:p>
    <w:p w14:paraId="0C44C587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lastRenderedPageBreak/>
        <w:t xml:space="preserve">формулировать собственное мнение и позицию;  </w:t>
      </w:r>
    </w:p>
    <w:p w14:paraId="455A7AF3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договариваться и приходить к общему решению в совместной деятельности, в том числе в ситуации столкновения интересов;  </w:t>
      </w:r>
    </w:p>
    <w:p w14:paraId="3B2B8AE1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задавать вопросы;  </w:t>
      </w:r>
    </w:p>
    <w:p w14:paraId="107BA1F9" w14:textId="77777777" w:rsidR="00747441" w:rsidRPr="00747441" w:rsidRDefault="00747441" w:rsidP="00747441">
      <w:pPr>
        <w:numPr>
          <w:ilvl w:val="0"/>
          <w:numId w:val="9"/>
        </w:numPr>
        <w:spacing w:after="18" w:line="267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 </w:t>
      </w:r>
    </w:p>
    <w:p w14:paraId="720184D4" w14:textId="77777777" w:rsidR="00747441" w:rsidRPr="00747441" w:rsidRDefault="00747441" w:rsidP="00747441">
      <w:pPr>
        <w:ind w:left="773" w:right="89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Обучающийся получит возможность научиться:  </w:t>
      </w:r>
    </w:p>
    <w:p w14:paraId="3F519BC6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учитывать и координировать в сотрудничестве отличные от собственной позиции других людей;  </w:t>
      </w:r>
    </w:p>
    <w:p w14:paraId="38D1BDFE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учитывать разные мнения и интересы и обосновывать собственную позицию;  </w:t>
      </w:r>
    </w:p>
    <w:p w14:paraId="6172828D" w14:textId="77777777" w:rsidR="00747441" w:rsidRPr="00747441" w:rsidRDefault="00747441" w:rsidP="00747441">
      <w:pPr>
        <w:ind w:left="763" w:right="89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• продуктивно разрешать конфликты на основе учета интересов и позиций всех его участников;  </w:t>
      </w:r>
    </w:p>
    <w:p w14:paraId="01074DCB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задавать вопросы, необходимые для организации собственной деятельности и сотрудничества с партнером;  </w:t>
      </w:r>
    </w:p>
    <w:p w14:paraId="10400DCF" w14:textId="77777777" w:rsidR="00747441" w:rsidRPr="00747441" w:rsidRDefault="00747441" w:rsidP="00747441">
      <w:pPr>
        <w:numPr>
          <w:ilvl w:val="0"/>
          <w:numId w:val="9"/>
        </w:numPr>
        <w:spacing w:after="13" w:line="269" w:lineRule="auto"/>
        <w:ind w:right="89" w:hanging="444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адекватно использовать речевые средства для эффективного решения разнообразных коммуникативных задач.  </w:t>
      </w:r>
    </w:p>
    <w:p w14:paraId="045E865C" w14:textId="77777777" w:rsidR="00747441" w:rsidRPr="00747441" w:rsidRDefault="00747441" w:rsidP="00747441">
      <w:pPr>
        <w:spacing w:after="31" w:line="259" w:lineRule="auto"/>
        <w:ind w:left="778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B0F7BC" w14:textId="77777777" w:rsidR="00747441" w:rsidRPr="003B6C5C" w:rsidRDefault="00747441" w:rsidP="00747441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4807C58B" w14:textId="77777777" w:rsidR="003B6C5C" w:rsidRDefault="001A758E" w:rsidP="003B6C5C">
      <w:pPr>
        <w:shd w:val="clear" w:color="auto" w:fill="FFFFFF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3B6C5C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</w:t>
      </w:r>
    </w:p>
    <w:p w14:paraId="3EEC7A8C" w14:textId="77777777" w:rsidR="00747441" w:rsidRPr="00747441" w:rsidRDefault="00747441" w:rsidP="00747441">
      <w:pPr>
        <w:spacing w:after="11" w:line="270" w:lineRule="auto"/>
        <w:ind w:left="773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b/>
          <w:sz w:val="24"/>
          <w:szCs w:val="24"/>
        </w:rPr>
        <w:t xml:space="preserve">Обучающийся научится: </w:t>
      </w:r>
    </w:p>
    <w:p w14:paraId="11262A86" w14:textId="77777777" w:rsidR="00747441" w:rsidRPr="00747441" w:rsidRDefault="00747441" w:rsidP="00747441">
      <w:pPr>
        <w:numPr>
          <w:ilvl w:val="0"/>
          <w:numId w:val="10"/>
        </w:numPr>
        <w:spacing w:after="13" w:line="269" w:lineRule="auto"/>
        <w:ind w:left="931" w:right="89" w:hanging="168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владеть приёмами исследовательской деятельности, навыками поиска необходимой информации; </w:t>
      </w:r>
    </w:p>
    <w:p w14:paraId="003A0C1C" w14:textId="77777777" w:rsidR="00747441" w:rsidRPr="00747441" w:rsidRDefault="00747441" w:rsidP="00747441">
      <w:pPr>
        <w:numPr>
          <w:ilvl w:val="0"/>
          <w:numId w:val="10"/>
        </w:numPr>
        <w:spacing w:after="36" w:line="269" w:lineRule="auto"/>
        <w:ind w:left="931" w:right="89" w:hanging="168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Самостоятельно работать с различными видами исторических источников;  • Обладать определенной исторической терминологией.  </w:t>
      </w:r>
    </w:p>
    <w:p w14:paraId="4DEF2ED7" w14:textId="77777777" w:rsidR="00747441" w:rsidRPr="00747441" w:rsidRDefault="00747441" w:rsidP="00747441">
      <w:pPr>
        <w:numPr>
          <w:ilvl w:val="0"/>
          <w:numId w:val="10"/>
        </w:numPr>
        <w:spacing w:after="13" w:line="269" w:lineRule="auto"/>
        <w:ind w:left="931" w:right="89" w:hanging="168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Применять полученные знания на практике.  </w:t>
      </w:r>
    </w:p>
    <w:p w14:paraId="43F6E20A" w14:textId="228D5ECD" w:rsidR="00747441" w:rsidRPr="00747441" w:rsidRDefault="00747441" w:rsidP="00747441">
      <w:pPr>
        <w:numPr>
          <w:ilvl w:val="0"/>
          <w:numId w:val="10"/>
        </w:numPr>
        <w:spacing w:after="13" w:line="269" w:lineRule="auto"/>
        <w:ind w:left="931" w:right="89" w:hanging="168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Различать факты, мнения, гипотезы.  </w:t>
      </w:r>
    </w:p>
    <w:p w14:paraId="714A7844" w14:textId="77777777" w:rsidR="00747441" w:rsidRPr="00747441" w:rsidRDefault="00747441" w:rsidP="00747441">
      <w:pPr>
        <w:spacing w:after="11" w:line="270" w:lineRule="auto"/>
        <w:ind w:left="773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b/>
          <w:sz w:val="24"/>
          <w:szCs w:val="24"/>
        </w:rPr>
        <w:t xml:space="preserve">Обучающийся получит возможность научиться:  </w:t>
      </w:r>
    </w:p>
    <w:p w14:paraId="50F4B25A" w14:textId="77777777" w:rsidR="00747441" w:rsidRPr="00747441" w:rsidRDefault="00747441" w:rsidP="00747441">
      <w:pPr>
        <w:numPr>
          <w:ilvl w:val="0"/>
          <w:numId w:val="10"/>
        </w:numPr>
        <w:spacing w:after="36" w:line="269" w:lineRule="auto"/>
        <w:ind w:left="931" w:right="89" w:hanging="168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использовать полученные знания и навыки по подготовке и проведению социально – значимых мероприятий. </w:t>
      </w:r>
    </w:p>
    <w:p w14:paraId="566B0507" w14:textId="77777777" w:rsidR="00747441" w:rsidRPr="00747441" w:rsidRDefault="00747441" w:rsidP="00747441">
      <w:pPr>
        <w:spacing w:after="36"/>
        <w:ind w:left="763" w:right="89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• Проводить анализ полученной информации;  </w:t>
      </w:r>
    </w:p>
    <w:p w14:paraId="62ACD1AE" w14:textId="77777777" w:rsidR="00747441" w:rsidRPr="00747441" w:rsidRDefault="00747441" w:rsidP="00747441">
      <w:pPr>
        <w:numPr>
          <w:ilvl w:val="0"/>
          <w:numId w:val="10"/>
        </w:numPr>
        <w:spacing w:after="13" w:line="269" w:lineRule="auto"/>
        <w:ind w:left="931" w:right="89" w:hanging="168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Определять причинно-следственные связи;  </w:t>
      </w:r>
    </w:p>
    <w:p w14:paraId="1AF4EEE2" w14:textId="77777777" w:rsidR="00747441" w:rsidRPr="00747441" w:rsidRDefault="00747441" w:rsidP="00747441">
      <w:pPr>
        <w:numPr>
          <w:ilvl w:val="0"/>
          <w:numId w:val="10"/>
        </w:numPr>
        <w:spacing w:after="13" w:line="269" w:lineRule="auto"/>
        <w:ind w:left="931" w:right="89" w:hanging="168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Сравнивать общеисторические процессы, происходившие в различные эпохи.  </w:t>
      </w:r>
    </w:p>
    <w:p w14:paraId="417D1271" w14:textId="77777777" w:rsidR="00747441" w:rsidRPr="00747441" w:rsidRDefault="00747441" w:rsidP="00747441">
      <w:pPr>
        <w:spacing w:after="32" w:line="259" w:lineRule="auto"/>
        <w:ind w:left="778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323B23" w14:textId="247AB4F1" w:rsidR="00874E15" w:rsidRDefault="00874E15" w:rsidP="001A758E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127C4C8F" w14:textId="4591B69B" w:rsidR="00747441" w:rsidRDefault="00747441" w:rsidP="001A758E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02173C0B" w14:textId="50671C68" w:rsidR="00747441" w:rsidRDefault="00747441" w:rsidP="001A758E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1EB99448" w14:textId="77777777" w:rsidR="00747441" w:rsidRPr="003B6C5C" w:rsidRDefault="00747441" w:rsidP="001A758E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3B139F28" w14:textId="77777777" w:rsidR="00895A83" w:rsidRPr="00316709" w:rsidRDefault="00895A83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CD9BAB" w14:textId="77777777" w:rsidR="00104D64" w:rsidRDefault="00104D64" w:rsidP="00104D64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b/>
          <w:color w:val="000000"/>
        </w:rPr>
      </w:pPr>
    </w:p>
    <w:p w14:paraId="3CD9DCAB" w14:textId="77777777" w:rsidR="00104D64" w:rsidRDefault="00104D64" w:rsidP="00104D64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b/>
        </w:rPr>
      </w:pPr>
      <w:r>
        <w:rPr>
          <w:b/>
        </w:rPr>
        <w:t xml:space="preserve">Тематическое планирование </w:t>
      </w:r>
      <w:r w:rsidR="00874E15">
        <w:rPr>
          <w:b/>
        </w:rPr>
        <w:t>учебного предмета (курса)</w:t>
      </w:r>
    </w:p>
    <w:p w14:paraId="0CF3552E" w14:textId="77777777" w:rsidR="003F4FF8" w:rsidRDefault="003F4FF8" w:rsidP="003F4FF8">
      <w:pPr>
        <w:spacing w:after="0" w:line="240" w:lineRule="auto"/>
        <w:ind w:firstLine="72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87D50">
        <w:rPr>
          <w:rStyle w:val="markedcontent"/>
          <w:rFonts w:ascii="Times New Roman" w:hAnsi="Times New Roman" w:cs="Times New Roman"/>
          <w:sz w:val="24"/>
          <w:szCs w:val="24"/>
        </w:rPr>
        <w:t>Тематическое планирование составлено с учетом рабочей программы воспитания.</w:t>
      </w:r>
      <w:r w:rsidRPr="00787D50">
        <w:rPr>
          <w:rFonts w:ascii="Times New Roman" w:hAnsi="Times New Roman" w:cs="Times New Roman"/>
          <w:sz w:val="24"/>
          <w:szCs w:val="24"/>
        </w:rPr>
        <w:br/>
      </w:r>
      <w:r w:rsidRPr="00787D50">
        <w:rPr>
          <w:rStyle w:val="markedcontent"/>
          <w:rFonts w:ascii="Times New Roman" w:hAnsi="Times New Roman" w:cs="Times New Roman"/>
          <w:sz w:val="24"/>
          <w:szCs w:val="24"/>
        </w:rPr>
        <w:t xml:space="preserve">Воспитательный потенциал данного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курса</w:t>
      </w:r>
      <w:r w:rsidRPr="00787D50">
        <w:rPr>
          <w:rStyle w:val="markedcontent"/>
          <w:rFonts w:ascii="Times New Roman" w:hAnsi="Times New Roman" w:cs="Times New Roman"/>
          <w:sz w:val="24"/>
          <w:szCs w:val="24"/>
        </w:rPr>
        <w:t xml:space="preserve"> обеспечивает реализацию следующих целевых</w:t>
      </w:r>
      <w:r w:rsidRPr="00787D50">
        <w:rPr>
          <w:rFonts w:ascii="Times New Roman" w:hAnsi="Times New Roman" w:cs="Times New Roman"/>
          <w:sz w:val="24"/>
          <w:szCs w:val="24"/>
        </w:rPr>
        <w:br/>
      </w:r>
      <w:r w:rsidRPr="00787D50">
        <w:rPr>
          <w:rStyle w:val="markedcontent"/>
          <w:rFonts w:ascii="Times New Roman" w:hAnsi="Times New Roman" w:cs="Times New Roman"/>
          <w:sz w:val="24"/>
          <w:szCs w:val="24"/>
        </w:rPr>
        <w:t xml:space="preserve">приоритетов воспитания обучающихся </w:t>
      </w:r>
      <w:r w:rsidR="003B6C5C">
        <w:rPr>
          <w:rStyle w:val="markedcontent"/>
          <w:rFonts w:ascii="Times New Roman" w:hAnsi="Times New Roman" w:cs="Times New Roman"/>
          <w:sz w:val="24"/>
          <w:szCs w:val="24"/>
        </w:rPr>
        <w:t>О</w:t>
      </w:r>
      <w:r w:rsidRPr="00787D50">
        <w:rPr>
          <w:rStyle w:val="markedcontent"/>
          <w:rFonts w:ascii="Times New Roman" w:hAnsi="Times New Roman" w:cs="Times New Roman"/>
          <w:sz w:val="24"/>
          <w:szCs w:val="24"/>
        </w:rPr>
        <w:t>ОО:</w:t>
      </w:r>
    </w:p>
    <w:p w14:paraId="6E177D01" w14:textId="77777777" w:rsidR="003F4FF8" w:rsidRDefault="003F4FF8" w:rsidP="003F4FF8">
      <w:pPr>
        <w:spacing w:after="0" w:line="240" w:lineRule="auto"/>
        <w:ind w:firstLine="72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08E2D2D3" w14:textId="0FAAB189" w:rsidR="00747441" w:rsidRPr="00747441" w:rsidRDefault="00747441" w:rsidP="00747441">
      <w:pPr>
        <w:pStyle w:val="a5"/>
        <w:numPr>
          <w:ilvl w:val="0"/>
          <w:numId w:val="11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>Гражданское воспитание. Формирование российской гражданской идентичности, принадлежности к общности граждан РФ, уважения к правам, свободам и обязанностям гражданина России, правовой и политической культуры.</w:t>
      </w:r>
    </w:p>
    <w:p w14:paraId="4C8A69C6" w14:textId="5385B088" w:rsidR="00747441" w:rsidRDefault="00747441" w:rsidP="00747441">
      <w:pPr>
        <w:pStyle w:val="a5"/>
        <w:numPr>
          <w:ilvl w:val="0"/>
          <w:numId w:val="11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>Патриотическое воспитание. Воспитание любви к родному краю, Родине, своему народу, уважения к другим народам России. Также историческое просвещение, формирование российского национального исторического сознания, российской культурной идентичности.</w:t>
      </w:r>
    </w:p>
    <w:p w14:paraId="4AD22C85" w14:textId="05E12872" w:rsidR="00747441" w:rsidRDefault="00747441" w:rsidP="00747441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7441">
        <w:rPr>
          <w:rFonts w:ascii="Times New Roman" w:hAnsi="Times New Roman" w:cs="Times New Roman"/>
          <w:sz w:val="24"/>
          <w:szCs w:val="24"/>
        </w:rPr>
        <w:t>Духовно-нравственное воспитание. Воспитание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ценностей. Также воспитание честности, доброты, милосердия, сопереживания, справедливости, коллективизма, дружелюбия и взаимопомощи, уваже</w:t>
      </w:r>
      <w:r w:rsidR="000A3235">
        <w:rPr>
          <w:rFonts w:ascii="Times New Roman" w:hAnsi="Times New Roman" w:cs="Times New Roman"/>
          <w:sz w:val="24"/>
          <w:szCs w:val="24"/>
        </w:rPr>
        <w:t>ния к старшим, к памяти предков.</w:t>
      </w:r>
    </w:p>
    <w:p w14:paraId="29D9614D" w14:textId="54F99056" w:rsidR="000A3235" w:rsidRDefault="000A3235" w:rsidP="000A32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231A46" w14:textId="402C2364" w:rsidR="000A3235" w:rsidRPr="000A3235" w:rsidRDefault="000A3235" w:rsidP="000A32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Тематическое планирование</w:t>
      </w:r>
      <w:bookmarkStart w:id="0" w:name="_GoBack"/>
      <w:bookmarkEnd w:id="0"/>
    </w:p>
    <w:tbl>
      <w:tblPr>
        <w:tblStyle w:val="TableGrid"/>
        <w:tblW w:w="10505" w:type="dxa"/>
        <w:tblInd w:w="-147" w:type="dxa"/>
        <w:tblCellMar>
          <w:top w:w="9" w:type="dxa"/>
          <w:left w:w="106" w:type="dxa"/>
          <w:right w:w="38" w:type="dxa"/>
        </w:tblCellMar>
        <w:tblLook w:val="04A0" w:firstRow="1" w:lastRow="0" w:firstColumn="1" w:lastColumn="0" w:noHBand="0" w:noVBand="1"/>
      </w:tblPr>
      <w:tblGrid>
        <w:gridCol w:w="427"/>
        <w:gridCol w:w="3843"/>
        <w:gridCol w:w="1545"/>
        <w:gridCol w:w="3161"/>
        <w:gridCol w:w="1529"/>
      </w:tblGrid>
      <w:tr w:rsidR="00747441" w:rsidRPr="00032AF7" w14:paraId="6E9EB338" w14:textId="77777777" w:rsidTr="00E620CD">
        <w:trPr>
          <w:trHeight w:val="1299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8B482" w14:textId="77777777" w:rsidR="00747441" w:rsidRPr="00747441" w:rsidRDefault="00747441" w:rsidP="00E620CD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1C86C" w14:textId="77777777" w:rsidR="00747441" w:rsidRPr="00747441" w:rsidRDefault="00747441" w:rsidP="00E620C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 w:rsidRPr="007474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2D856" w14:textId="77777777" w:rsidR="00747441" w:rsidRPr="00747441" w:rsidRDefault="00747441" w:rsidP="00E620C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233D0" w14:textId="77777777" w:rsidR="00747441" w:rsidRPr="00747441" w:rsidRDefault="00747441" w:rsidP="00E620CD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образовательные ресурсы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A5A80" w14:textId="77777777" w:rsidR="00747441" w:rsidRPr="00747441" w:rsidRDefault="00747441" w:rsidP="00E620CD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 проведения</w:t>
            </w:r>
          </w:p>
        </w:tc>
      </w:tr>
      <w:tr w:rsidR="00747441" w:rsidRPr="00032AF7" w14:paraId="6DDD534E" w14:textId="77777777" w:rsidTr="00E620CD">
        <w:trPr>
          <w:trHeight w:val="331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E5990" w14:textId="77777777" w:rsidR="00747441" w:rsidRPr="00747441" w:rsidRDefault="00747441" w:rsidP="00E620CD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ECAA5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понятия об археологии. Археология в системе гуманитарных и естественных наук.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0F3E8" w14:textId="77777777" w:rsidR="00747441" w:rsidRPr="00747441" w:rsidRDefault="00747441" w:rsidP="00E620C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9EE8F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  <w:r w:rsidR="00747441"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1D7B7" w14:textId="77777777" w:rsidR="00747441" w:rsidRPr="00747441" w:rsidRDefault="00747441" w:rsidP="00E620CD">
            <w:pPr>
              <w:spacing w:line="259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14:paraId="4B96A3BD" w14:textId="77777777" w:rsidTr="00E620CD">
        <w:trPr>
          <w:trHeight w:val="331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D0A5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E26C7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>Виды археологических памятников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27C28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D887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CB69E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14:paraId="4E290864" w14:textId="77777777" w:rsidTr="00E620CD">
        <w:trPr>
          <w:trHeight w:val="655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4696B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D0CF5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 xml:space="preserve">Археология и краеведение.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6D9D0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ECCFD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AEA3E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14:paraId="76E8198B" w14:textId="77777777" w:rsidTr="00E620CD">
        <w:trPr>
          <w:trHeight w:val="331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3C331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3E0A1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>Методы археологических исследований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D524F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B8806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E3A88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14:paraId="1895F67A" w14:textId="77777777" w:rsidTr="00E620CD">
        <w:trPr>
          <w:trHeight w:val="655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8D4CC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864DC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 xml:space="preserve">Археологическая периодизация и хронология.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22216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2A1DA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7E556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14:paraId="29E56999" w14:textId="77777777" w:rsidTr="00E620CD">
        <w:trPr>
          <w:trHeight w:val="653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D5ED1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B501E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 xml:space="preserve">Палеолит - древний каменный век.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D60B9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45A2C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40FF9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14:paraId="5D9B3A17" w14:textId="77777777" w:rsidTr="00E620CD">
        <w:trPr>
          <w:trHeight w:val="656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0D784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8C0FD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 xml:space="preserve">Мезолит – средний каменный век.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0822D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ED123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0EEB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14:paraId="6F53C34F" w14:textId="77777777" w:rsidTr="00E620CD">
        <w:trPr>
          <w:trHeight w:val="653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73B3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370B8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 xml:space="preserve">Неолит. Неолитическая революция.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822C0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0CC6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8C67F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14:paraId="3219C521" w14:textId="77777777" w:rsidTr="00E620CD">
        <w:trPr>
          <w:trHeight w:val="655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8B158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82B7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 xml:space="preserve">Энеолит.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B8929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9CC34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BA65A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14:paraId="3085DC85" w14:textId="77777777" w:rsidTr="00E620CD">
        <w:trPr>
          <w:trHeight w:val="331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5556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28F9E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 xml:space="preserve">Бронзовый век.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C9642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D578A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422BF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14:paraId="37B2DC10" w14:textId="77777777" w:rsidTr="00E620CD">
        <w:trPr>
          <w:trHeight w:val="977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999B5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A81DA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 xml:space="preserve">Археологические культуры железного века.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484E0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A68CE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8219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14:paraId="7C8F370A" w14:textId="77777777" w:rsidTr="00E620CD">
        <w:trPr>
          <w:trHeight w:val="331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129B4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9BAB4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 xml:space="preserve">Эпоха Великого переселения народов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C5CD7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26897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4372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14:paraId="77D72C9B" w14:textId="77777777" w:rsidTr="00E620CD">
        <w:trPr>
          <w:trHeight w:val="653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F778A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9BB2E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>История Орловского края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EA995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72C0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AFD60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14:paraId="63442410" w14:textId="77777777" w:rsidTr="00E620CD">
        <w:trPr>
          <w:trHeight w:val="33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72342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052A7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>История Орловского края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F8293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0F3D3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6EF38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:rsidRPr="00032AF7" w14:paraId="7DAD4FA9" w14:textId="77777777" w:rsidTr="00E620CD">
        <w:trPr>
          <w:trHeight w:val="653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8693B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9DA18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археологией Орловской области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0A681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9042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B154F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:rsidRPr="00032AF7" w14:paraId="1D98826F" w14:textId="77777777" w:rsidTr="00E620CD">
        <w:trPr>
          <w:trHeight w:val="331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61009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21D09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археологией Орловской области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0AE2D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6A7E6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3FB32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:rsidRPr="00032AF7" w14:paraId="18FC3DED" w14:textId="77777777" w:rsidTr="00E620CD">
        <w:trPr>
          <w:trHeight w:val="655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0AAEC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A0E55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 в Орловский краеведческий музей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48A41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89C02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5BBA4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14:paraId="2F71C998" w14:textId="77777777" w:rsidTr="00E620CD">
        <w:trPr>
          <w:trHeight w:val="331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05B2E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6C262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 xml:space="preserve">Камеральная обработка археологических материалов.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1F29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467F2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49917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14:paraId="27A29F5E" w14:textId="77777777" w:rsidTr="00E620CD">
        <w:trPr>
          <w:trHeight w:val="33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F9593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FB92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 xml:space="preserve">Камеральная обработка археологических материалов.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501B5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F455B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4B4A3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14:paraId="3B520485" w14:textId="77777777" w:rsidTr="00E620CD">
        <w:trPr>
          <w:trHeight w:val="33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89DEF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FA9EC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проведения археологических работ.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6A33E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15991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5D390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14:paraId="59D7FA8B" w14:textId="77777777" w:rsidTr="00E620CD">
        <w:trPr>
          <w:trHeight w:val="33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4278D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E1FC4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проведения археологических работ.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5905A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F80C5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BE8A0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14:paraId="525F8243" w14:textId="77777777" w:rsidTr="00E620CD">
        <w:trPr>
          <w:trHeight w:val="33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39E15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46191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 xml:space="preserve">Археологическая разведка местности.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004FD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4DEF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66C24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14:paraId="5BAFC49C" w14:textId="77777777" w:rsidTr="00E620CD">
        <w:trPr>
          <w:trHeight w:val="33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5255F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78FF9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 xml:space="preserve">Археологическая разведка местности.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AEA7E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2D5F7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737AE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14:paraId="760A81BA" w14:textId="77777777" w:rsidTr="00E620CD">
        <w:trPr>
          <w:trHeight w:val="33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66992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CB1CC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 xml:space="preserve">Археологическая разведка местности.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BBF2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01A3E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B8282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:rsidRPr="00032AF7" w14:paraId="1280356A" w14:textId="77777777" w:rsidTr="00E620CD">
        <w:trPr>
          <w:trHeight w:val="33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A7DF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7CDAF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Реконструкция школьного музея. Разработка новой экспозиции «Орёл – новый город на древней реке».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A8AD7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D32E6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65E66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:rsidRPr="00032AF7" w14:paraId="0F7A0E74" w14:textId="77777777" w:rsidTr="00E620CD">
        <w:trPr>
          <w:trHeight w:val="33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DEC7D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64E1A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Реконструкция школьного музея. Разработка новой экспозиции «Орёл – новый город на древней реке».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F1B5A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938B8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A955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:rsidRPr="00032AF7" w14:paraId="641DC3D4" w14:textId="77777777" w:rsidTr="00E620CD">
        <w:trPr>
          <w:trHeight w:val="33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9332F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D7103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Разработка экскурсий в школьном музее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538E3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2A2A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274F5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:rsidRPr="00032AF7" w14:paraId="5217503B" w14:textId="77777777" w:rsidTr="00E620CD">
        <w:trPr>
          <w:trHeight w:val="33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E7A46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5BC9A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Разработка экскурсий в школьном музее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12C5F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01CD7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4643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:rsidRPr="00032AF7" w14:paraId="7CA9EAB8" w14:textId="77777777" w:rsidTr="00E620CD">
        <w:trPr>
          <w:trHeight w:val="33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C3BE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B47D6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Разработка экскурсий в школьном музее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FA13A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908AA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E0606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:rsidRPr="00032AF7" w14:paraId="7418FEAC" w14:textId="77777777" w:rsidTr="00E620CD">
        <w:trPr>
          <w:trHeight w:val="33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E8D2E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AECC2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Консультации со специалистами, учеными, работа с археологическими коллекциями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9C084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B7353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41C28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:rsidRPr="00032AF7" w14:paraId="559198BA" w14:textId="77777777" w:rsidTr="00E620CD">
        <w:trPr>
          <w:trHeight w:val="33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F0C02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CAEEC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Консультации со специалистами, учеными, работа с археологическими коллекциями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F79DD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DCDE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FF25C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:rsidRPr="00032AF7" w14:paraId="73A86332" w14:textId="77777777" w:rsidTr="00E620CD">
        <w:trPr>
          <w:trHeight w:val="33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CF83A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BAF0D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Консультации со специалистами, учеными, работа с археологическими коллекциями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7415F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37D1B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33300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14:paraId="0F73C758" w14:textId="77777777" w:rsidTr="00E620CD">
        <w:trPr>
          <w:trHeight w:val="33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75BE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BC82C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Повторительно-обобщающее занятие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B2B21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2879A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8E706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  <w:tr w:rsidR="00747441" w14:paraId="03BB88D8" w14:textId="77777777" w:rsidTr="00E620CD">
        <w:trPr>
          <w:trHeight w:val="334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33FAD" w14:textId="77777777" w:rsidR="00747441" w:rsidRPr="00747441" w:rsidRDefault="00747441" w:rsidP="00E620CD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EBF57" w14:textId="77777777" w:rsidR="00747441" w:rsidRPr="00747441" w:rsidRDefault="00747441" w:rsidP="00E6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F513B" w14:textId="77777777" w:rsidR="00747441" w:rsidRPr="00747441" w:rsidRDefault="00747441" w:rsidP="00E620CD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C4276" w14:textId="77777777" w:rsidR="00747441" w:rsidRPr="00747441" w:rsidRDefault="000A3235" w:rsidP="00E620CD">
            <w:pPr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747441" w:rsidRPr="00747441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https://okmuseum.ru/fond</w:t>
              </w:r>
            </w:hyperlink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E96CA" w14:textId="77777777" w:rsidR="00747441" w:rsidRPr="00747441" w:rsidRDefault="00747441" w:rsidP="00E620CD">
            <w:pPr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747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</w:p>
        </w:tc>
      </w:tr>
    </w:tbl>
    <w:p w14:paraId="25A6080B" w14:textId="77777777" w:rsidR="00874E15" w:rsidRDefault="00874E15" w:rsidP="00874E15">
      <w:pPr>
        <w:pStyle w:val="a3"/>
        <w:shd w:val="clear" w:color="auto" w:fill="FFFFFF"/>
        <w:spacing w:before="0" w:beforeAutospacing="0" w:after="0" w:afterAutospacing="0"/>
        <w:jc w:val="center"/>
        <w:rPr>
          <w:color w:val="C00000"/>
        </w:rPr>
      </w:pPr>
    </w:p>
    <w:p w14:paraId="6D8F4A03" w14:textId="77777777" w:rsidR="00874E15" w:rsidRPr="00104D64" w:rsidRDefault="00874E15" w:rsidP="00104D64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color w:val="C00000"/>
        </w:rPr>
      </w:pPr>
    </w:p>
    <w:sectPr w:rsidR="00874E15" w:rsidRPr="00104D64" w:rsidSect="00874E15">
      <w:pgSz w:w="11906" w:h="16838" w:code="9"/>
      <w:pgMar w:top="1134" w:right="746" w:bottom="1134" w:left="120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80D1C"/>
    <w:multiLevelType w:val="hybridMultilevel"/>
    <w:tmpl w:val="1602A8B8"/>
    <w:lvl w:ilvl="0" w:tplc="1BE0B4B0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944D5"/>
    <w:multiLevelType w:val="hybridMultilevel"/>
    <w:tmpl w:val="E8A49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E58B2"/>
    <w:multiLevelType w:val="hybridMultilevel"/>
    <w:tmpl w:val="D9D08CC8"/>
    <w:lvl w:ilvl="0" w:tplc="751065CC">
      <w:start w:val="1"/>
      <w:numFmt w:val="bullet"/>
      <w:lvlText w:val="•"/>
      <w:lvlJc w:val="left"/>
      <w:pPr>
        <w:ind w:left="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CCC99A">
      <w:start w:val="1"/>
      <w:numFmt w:val="bullet"/>
      <w:lvlText w:val="o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CE426A">
      <w:start w:val="1"/>
      <w:numFmt w:val="bullet"/>
      <w:lvlText w:val="▪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F425A2">
      <w:start w:val="1"/>
      <w:numFmt w:val="bullet"/>
      <w:lvlText w:val="•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B0EF0C">
      <w:start w:val="1"/>
      <w:numFmt w:val="bullet"/>
      <w:lvlText w:val="o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1E03E06">
      <w:start w:val="1"/>
      <w:numFmt w:val="bullet"/>
      <w:lvlText w:val="▪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D2CEA6">
      <w:start w:val="1"/>
      <w:numFmt w:val="bullet"/>
      <w:lvlText w:val="•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2446A0">
      <w:start w:val="1"/>
      <w:numFmt w:val="bullet"/>
      <w:lvlText w:val="o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8647B4">
      <w:start w:val="1"/>
      <w:numFmt w:val="bullet"/>
      <w:lvlText w:val="▪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CD3A4C"/>
    <w:multiLevelType w:val="hybridMultilevel"/>
    <w:tmpl w:val="80E8E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72BF2"/>
    <w:multiLevelType w:val="hybridMultilevel"/>
    <w:tmpl w:val="3AC03AA8"/>
    <w:lvl w:ilvl="0" w:tplc="17FC85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4912BC"/>
    <w:multiLevelType w:val="hybridMultilevel"/>
    <w:tmpl w:val="C9EC0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D95CC8"/>
    <w:multiLevelType w:val="hybridMultilevel"/>
    <w:tmpl w:val="6ED8D882"/>
    <w:lvl w:ilvl="0" w:tplc="1BE0B4B0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17645"/>
    <w:multiLevelType w:val="hybridMultilevel"/>
    <w:tmpl w:val="07B4F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7A7FEE"/>
    <w:multiLevelType w:val="multilevel"/>
    <w:tmpl w:val="42F4D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405693"/>
    <w:multiLevelType w:val="hybridMultilevel"/>
    <w:tmpl w:val="031ED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3735D0"/>
    <w:multiLevelType w:val="hybridMultilevel"/>
    <w:tmpl w:val="5AC806FE"/>
    <w:lvl w:ilvl="0" w:tplc="93361662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564BD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92094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82B8D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BEA9D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3C7FA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B64CDB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AE34E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9C500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4"/>
  </w:num>
  <w:num w:numId="5">
    <w:abstractNumId w:val="7"/>
  </w:num>
  <w:num w:numId="6">
    <w:abstractNumId w:val="5"/>
  </w:num>
  <w:num w:numId="7">
    <w:abstractNumId w:val="9"/>
  </w:num>
  <w:num w:numId="8">
    <w:abstractNumId w:val="3"/>
  </w:num>
  <w:num w:numId="9">
    <w:abstractNumId w:val="1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F2D"/>
    <w:rsid w:val="000A3235"/>
    <w:rsid w:val="00104D64"/>
    <w:rsid w:val="001936BB"/>
    <w:rsid w:val="001A758E"/>
    <w:rsid w:val="001B772C"/>
    <w:rsid w:val="00371F4C"/>
    <w:rsid w:val="003B6C5C"/>
    <w:rsid w:val="003C3DB5"/>
    <w:rsid w:val="003F4FF8"/>
    <w:rsid w:val="005D2F2D"/>
    <w:rsid w:val="006E0F46"/>
    <w:rsid w:val="00747441"/>
    <w:rsid w:val="00823197"/>
    <w:rsid w:val="00874E15"/>
    <w:rsid w:val="00895A83"/>
    <w:rsid w:val="00A90523"/>
    <w:rsid w:val="00AB2CD8"/>
    <w:rsid w:val="00AC0F49"/>
    <w:rsid w:val="00AD24C2"/>
    <w:rsid w:val="00B57443"/>
    <w:rsid w:val="00BF3CAD"/>
    <w:rsid w:val="00C1137C"/>
    <w:rsid w:val="00C17CE5"/>
    <w:rsid w:val="00C6457A"/>
    <w:rsid w:val="00C65653"/>
    <w:rsid w:val="00CA129D"/>
    <w:rsid w:val="00CA131D"/>
    <w:rsid w:val="00D97ED5"/>
    <w:rsid w:val="00E20B79"/>
    <w:rsid w:val="00E43ABA"/>
    <w:rsid w:val="00E5022C"/>
    <w:rsid w:val="00F6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77169"/>
  <w15:docId w15:val="{B64AD41E-4BC8-40B5-8B0D-BC6C9A607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6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A1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17CE5"/>
    <w:pPr>
      <w:ind w:left="720"/>
      <w:contextualSpacing/>
    </w:pPr>
  </w:style>
  <w:style w:type="character" w:customStyle="1" w:styleId="markedcontent">
    <w:name w:val="markedcontent"/>
    <w:basedOn w:val="a0"/>
    <w:rsid w:val="00104D64"/>
  </w:style>
  <w:style w:type="table" w:customStyle="1" w:styleId="TableGrid">
    <w:name w:val="TableGrid"/>
    <w:rsid w:val="00747441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6">
    <w:name w:val="Hyperlink"/>
    <w:basedOn w:val="a0"/>
    <w:uiPriority w:val="99"/>
    <w:unhideWhenUsed/>
    <w:rsid w:val="007474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0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kmuseum.ru/fond" TargetMode="External"/><Relationship Id="rId18" Type="http://schemas.openxmlformats.org/officeDocument/2006/relationships/hyperlink" Target="https://okmuseum.ru/fond" TargetMode="External"/><Relationship Id="rId26" Type="http://schemas.openxmlformats.org/officeDocument/2006/relationships/hyperlink" Target="https://okmuseum.ru/fond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okmuseum.ru/fond" TargetMode="External"/><Relationship Id="rId34" Type="http://schemas.openxmlformats.org/officeDocument/2006/relationships/hyperlink" Target="https://okmuseum.ru/fond" TargetMode="External"/><Relationship Id="rId7" Type="http://schemas.openxmlformats.org/officeDocument/2006/relationships/hyperlink" Target="https://okmuseum.ru/fond" TargetMode="External"/><Relationship Id="rId12" Type="http://schemas.openxmlformats.org/officeDocument/2006/relationships/hyperlink" Target="https://okmuseum.ru/fond" TargetMode="External"/><Relationship Id="rId17" Type="http://schemas.openxmlformats.org/officeDocument/2006/relationships/hyperlink" Target="https://okmuseum.ru/fond" TargetMode="External"/><Relationship Id="rId25" Type="http://schemas.openxmlformats.org/officeDocument/2006/relationships/hyperlink" Target="https://okmuseum.ru/fond" TargetMode="External"/><Relationship Id="rId33" Type="http://schemas.openxmlformats.org/officeDocument/2006/relationships/hyperlink" Target="https://okmuseum.ru/fond" TargetMode="External"/><Relationship Id="rId38" Type="http://schemas.openxmlformats.org/officeDocument/2006/relationships/hyperlink" Target="https://okmuseum.ru/fond" TargetMode="External"/><Relationship Id="rId2" Type="http://schemas.openxmlformats.org/officeDocument/2006/relationships/styles" Target="styles.xml"/><Relationship Id="rId16" Type="http://schemas.openxmlformats.org/officeDocument/2006/relationships/hyperlink" Target="https://okmuseum.ru/fond" TargetMode="External"/><Relationship Id="rId20" Type="http://schemas.openxmlformats.org/officeDocument/2006/relationships/hyperlink" Target="https://okmuseum.ru/fond" TargetMode="External"/><Relationship Id="rId29" Type="http://schemas.openxmlformats.org/officeDocument/2006/relationships/hyperlink" Target="https://okmuseum.ru/fon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okmuseum.ru/fond" TargetMode="External"/><Relationship Id="rId11" Type="http://schemas.openxmlformats.org/officeDocument/2006/relationships/hyperlink" Target="https://okmuseum.ru/fond" TargetMode="External"/><Relationship Id="rId24" Type="http://schemas.openxmlformats.org/officeDocument/2006/relationships/hyperlink" Target="https://okmuseum.ru/fond" TargetMode="External"/><Relationship Id="rId32" Type="http://schemas.openxmlformats.org/officeDocument/2006/relationships/hyperlink" Target="https://okmuseum.ru/fond" TargetMode="External"/><Relationship Id="rId37" Type="http://schemas.openxmlformats.org/officeDocument/2006/relationships/hyperlink" Target="https://okmuseum.ru/fond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okmuseum.ru/fond" TargetMode="External"/><Relationship Id="rId15" Type="http://schemas.openxmlformats.org/officeDocument/2006/relationships/hyperlink" Target="https://okmuseum.ru/fond" TargetMode="External"/><Relationship Id="rId23" Type="http://schemas.openxmlformats.org/officeDocument/2006/relationships/hyperlink" Target="https://okmuseum.ru/fond" TargetMode="External"/><Relationship Id="rId28" Type="http://schemas.openxmlformats.org/officeDocument/2006/relationships/hyperlink" Target="https://okmuseum.ru/fond" TargetMode="External"/><Relationship Id="rId36" Type="http://schemas.openxmlformats.org/officeDocument/2006/relationships/hyperlink" Target="https://okmuseum.ru/fond" TargetMode="External"/><Relationship Id="rId10" Type="http://schemas.openxmlformats.org/officeDocument/2006/relationships/hyperlink" Target="https://okmuseum.ru/fond" TargetMode="External"/><Relationship Id="rId19" Type="http://schemas.openxmlformats.org/officeDocument/2006/relationships/hyperlink" Target="https://okmuseum.ru/fond" TargetMode="External"/><Relationship Id="rId31" Type="http://schemas.openxmlformats.org/officeDocument/2006/relationships/hyperlink" Target="https://okmuseum.ru/fon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museum.ru/fond" TargetMode="External"/><Relationship Id="rId14" Type="http://schemas.openxmlformats.org/officeDocument/2006/relationships/hyperlink" Target="https://okmuseum.ru/fond" TargetMode="External"/><Relationship Id="rId22" Type="http://schemas.openxmlformats.org/officeDocument/2006/relationships/hyperlink" Target="https://okmuseum.ru/fond" TargetMode="External"/><Relationship Id="rId27" Type="http://schemas.openxmlformats.org/officeDocument/2006/relationships/hyperlink" Target="https://okmuseum.ru/fond" TargetMode="External"/><Relationship Id="rId30" Type="http://schemas.openxmlformats.org/officeDocument/2006/relationships/hyperlink" Target="https://okmuseum.ru/fond" TargetMode="External"/><Relationship Id="rId35" Type="http://schemas.openxmlformats.org/officeDocument/2006/relationships/hyperlink" Target="https://okmuseum.ru/fond" TargetMode="External"/><Relationship Id="rId8" Type="http://schemas.openxmlformats.org/officeDocument/2006/relationships/hyperlink" Target="https://okmuseum.ru/fond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1789</Words>
  <Characters>10202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dcterms:created xsi:type="dcterms:W3CDTF">2020-01-08T16:38:00Z</dcterms:created>
  <dcterms:modified xsi:type="dcterms:W3CDTF">2025-12-12T02:45:00Z</dcterms:modified>
</cp:coreProperties>
</file>